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5"/>
        <w:gridCol w:w="1497"/>
        <w:gridCol w:w="2590"/>
        <w:gridCol w:w="1968"/>
        <w:gridCol w:w="2352"/>
      </w:tblGrid>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21"/>
                <w:szCs w:val="21"/>
                <w:lang w:eastAsia="tr-TR"/>
              </w:rPr>
              <w:t>SIRA NO</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21"/>
                <w:szCs w:val="21"/>
                <w:lang w:eastAsia="tr-TR"/>
              </w:rPr>
              <w:t>HİZMETİN ADI</w:t>
            </w: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21"/>
                <w:szCs w:val="21"/>
                <w:lang w:eastAsia="tr-TR"/>
              </w:rPr>
              <w:t>BAŞVURUDA İSTENİLEN BELGELER</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21"/>
                <w:szCs w:val="21"/>
                <w:lang w:eastAsia="tr-TR"/>
              </w:rPr>
              <w:t>HİZMETİN TAMAMLANMA SÜRESİ (EN GEÇ)</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21"/>
                <w:szCs w:val="21"/>
                <w:lang w:eastAsia="tr-TR"/>
              </w:rPr>
              <w:t>HİZMET BEDELİ</w:t>
            </w:r>
          </w:p>
        </w:tc>
      </w:tr>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rPr>
                <w:rFonts w:ascii="Arial" w:eastAsia="Times New Roman" w:hAnsi="Arial" w:cs="Arial"/>
                <w:b/>
                <w:bCs/>
                <w:color w:val="000000"/>
                <w:sz w:val="21"/>
                <w:szCs w:val="21"/>
                <w:lang w:eastAsia="tr-TR"/>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r>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rPr>
                <w:rFonts w:ascii="Arial" w:eastAsia="Times New Roman" w:hAnsi="Arial" w:cs="Arial"/>
                <w:b/>
                <w:bCs/>
                <w:color w:val="000000"/>
                <w:sz w:val="21"/>
                <w:szCs w:val="21"/>
                <w:lang w:eastAsia="tr-TR"/>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tcPr>
          <w:p>
            <w:pPr>
              <w:spacing w:after="0" w:line="240" w:lineRule="auto"/>
              <w:jc w:val="center"/>
              <w:rPr>
                <w:rFonts w:ascii="Arial" w:eastAsia="Times New Roman" w:hAnsi="Arial" w:cs="Arial"/>
                <w:b/>
                <w:bCs/>
                <w:color w:val="000000"/>
                <w:sz w:val="21"/>
                <w:szCs w:val="21"/>
                <w:lang w:eastAsia="tr-TR"/>
              </w:rPr>
            </w:pPr>
          </w:p>
        </w:tc>
      </w:tr>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ÜYE KAYIT</w:t>
            </w: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a) Gerçek kişiler için:</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1) İştigal konuları arasında borsa kotasyonuna dâhil maddelerin alım veya satımının olduğunun tescilini gösterir Türkiye Ticaret Sicili Gazetesi veya Türkiye Esnaf ve </w:t>
            </w:r>
            <w:proofErr w:type="gramStart"/>
            <w:r>
              <w:rPr>
                <w:rFonts w:ascii="Arial" w:eastAsia="Times New Roman" w:hAnsi="Arial" w:cs="Arial"/>
                <w:color w:val="000000"/>
                <w:sz w:val="18"/>
                <w:szCs w:val="18"/>
                <w:lang w:eastAsia="tr-TR"/>
              </w:rPr>
              <w:t>Sanatkarlar</w:t>
            </w:r>
            <w:proofErr w:type="gramEnd"/>
            <w:r>
              <w:rPr>
                <w:rFonts w:ascii="Arial" w:eastAsia="Times New Roman" w:hAnsi="Arial" w:cs="Arial"/>
                <w:color w:val="000000"/>
                <w:sz w:val="18"/>
                <w:szCs w:val="18"/>
                <w:lang w:eastAsia="tr-TR"/>
              </w:rPr>
              <w:t xml:space="preserve"> Sicil Gazetesinin aslı veya onaylı örneği ya da sicil tasdiknamesi.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 Onaylı ve fotoğraflı nüfus cüzdanı örneği.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 Noter tasdikli imza sirküleri.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4) </w:t>
            </w:r>
            <w:proofErr w:type="gramStart"/>
            <w:r>
              <w:rPr>
                <w:rFonts w:ascii="Arial" w:eastAsia="Times New Roman" w:hAnsi="Arial" w:cs="Arial"/>
                <w:color w:val="000000"/>
                <w:sz w:val="18"/>
                <w:szCs w:val="18"/>
                <w:lang w:eastAsia="tr-TR"/>
              </w:rPr>
              <w:t>İkametgah</w:t>
            </w:r>
            <w:proofErr w:type="gramEnd"/>
            <w:r>
              <w:rPr>
                <w:rFonts w:ascii="Arial" w:eastAsia="Times New Roman" w:hAnsi="Arial" w:cs="Arial"/>
                <w:color w:val="000000"/>
                <w:sz w:val="18"/>
                <w:szCs w:val="18"/>
                <w:lang w:eastAsia="tr-TR"/>
              </w:rPr>
              <w:t xml:space="preserve"> ilmühaberi veya tezkeresi.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 Yeni çekilmiş üç adet fotoğraf.</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 Vergi levhası veya vergi kaydını gösterir belge.</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 Mevzuatla istenen veya Birlik ya da borsalarca gerekli  görülecek diğer belgeler.</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 Dilekçe.</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b) Tüzel kişiler için:</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 Tescil ilanının yayınlandığı ticaret sicili gazetesinin aslı  veya onaylı örneği ya da ticaret sicili tasdiknamesi.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 Temsilcilerin noter tasdikli imza sirküleri.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 Temsilcilerin onaylı ve fotoğraflı nüfus cüzdanı örneği.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 Temsilcilerin yeni çekilmiş üç adet fotoğrafı.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5) Temsilcilerin </w:t>
            </w:r>
            <w:proofErr w:type="gramStart"/>
            <w:r>
              <w:rPr>
                <w:rFonts w:ascii="Arial" w:eastAsia="Times New Roman" w:hAnsi="Arial" w:cs="Arial"/>
                <w:color w:val="000000"/>
                <w:sz w:val="18"/>
                <w:szCs w:val="18"/>
                <w:lang w:eastAsia="tr-TR"/>
              </w:rPr>
              <w:t>ikametgah</w:t>
            </w:r>
            <w:proofErr w:type="gramEnd"/>
            <w:r>
              <w:rPr>
                <w:rFonts w:ascii="Arial" w:eastAsia="Times New Roman" w:hAnsi="Arial" w:cs="Arial"/>
                <w:color w:val="000000"/>
                <w:sz w:val="18"/>
                <w:szCs w:val="18"/>
                <w:lang w:eastAsia="tr-TR"/>
              </w:rPr>
              <w:t xml:space="preserve"> ilmühaberi veya tezkeresi.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 Tescil ilanında yayınlanmamışsa noter tasdikli ana  sözleşme örneği.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 Mevzuatla istenen veya Birlik ya da borsalarca gerekli  görülecek diğer</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Yönetim Kurulu Karar Tarihi</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Kayıt Ücreti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Fevkalade Derece  (350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1.Derece                 (320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2.Derece                 (300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3.Derece                 (260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4.Derece                 (230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5.Derece                 (120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Yıllık Aidat Ücreti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Fevkalade Derece  (350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1.Derece                 (320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2.Derece                 (300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3.Derece                 (260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4.Derece                 (230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5.Derece                 (120 TL)</w:t>
            </w:r>
          </w:p>
          <w:p>
            <w:pPr>
              <w:spacing w:after="0" w:line="240" w:lineRule="auto"/>
              <w:jc w:val="both"/>
              <w:rPr>
                <w:rFonts w:ascii="Arial" w:eastAsia="Times New Roman" w:hAnsi="Arial" w:cs="Arial"/>
                <w:color w:val="000000"/>
                <w:sz w:val="18"/>
                <w:szCs w:val="18"/>
                <w:lang w:eastAsia="tr-TR"/>
              </w:rPr>
            </w:pPr>
          </w:p>
        </w:tc>
      </w:tr>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2</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BORSA SİCİL</w:t>
            </w:r>
          </w:p>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KAYIT SİLME</w:t>
            </w: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 Dilekçe</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2. Ticaret sicili veya esnaf ve </w:t>
            </w:r>
            <w:proofErr w:type="gramStart"/>
            <w:r>
              <w:rPr>
                <w:rFonts w:ascii="Arial" w:eastAsia="Times New Roman" w:hAnsi="Arial" w:cs="Arial"/>
                <w:color w:val="000000"/>
                <w:sz w:val="18"/>
                <w:szCs w:val="18"/>
                <w:lang w:eastAsia="tr-TR"/>
              </w:rPr>
              <w:t>sanatkarlar</w:t>
            </w:r>
            <w:proofErr w:type="gramEnd"/>
            <w:r>
              <w:rPr>
                <w:rFonts w:ascii="Arial" w:eastAsia="Times New Roman" w:hAnsi="Arial" w:cs="Arial"/>
                <w:color w:val="000000"/>
                <w:sz w:val="18"/>
                <w:szCs w:val="18"/>
                <w:lang w:eastAsia="tr-TR"/>
              </w:rPr>
              <w:t xml:space="preserve"> sicilindeki kaydının terkin edildiğini gösteren Türkiye Ticaret Sicili Gazetesi veya Türkiye Esnaf ve Sanatkarlar Sicil Gazetesinin aslı veya onaylı örneğini veyahut ilgili ticaret sicili memurluğundan veya esnaf ve sanatkar sicili müdürlüğünden alınmış yazı.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 Vergi mükellefiyetinin sona erdiğine dair yazı.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 </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lastRenderedPageBreak/>
              <w:t>Yönetim Kurulu Karar Tarihi</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Ücretsiz</w:t>
            </w:r>
          </w:p>
        </w:tc>
      </w:tr>
      <w:tr>
        <w:trPr>
          <w:trHeight w:val="3349"/>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lastRenderedPageBreak/>
              <w:t>3</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BORSA TARAFINDAN VERİLEN HİZMETLER ONAYLANAN VE DÜZENLENEN BELGELER</w:t>
            </w: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1.Belge Bedelleri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2.Borsaya </w:t>
            </w:r>
            <w:proofErr w:type="gramStart"/>
            <w:r>
              <w:rPr>
                <w:rFonts w:ascii="Arial" w:eastAsia="Times New Roman" w:hAnsi="Arial" w:cs="Arial"/>
                <w:color w:val="000000"/>
                <w:sz w:val="18"/>
                <w:szCs w:val="18"/>
                <w:lang w:eastAsia="tr-TR"/>
              </w:rPr>
              <w:t>Dahil</w:t>
            </w:r>
            <w:proofErr w:type="gramEnd"/>
            <w:r>
              <w:rPr>
                <w:rFonts w:ascii="Arial" w:eastAsia="Times New Roman" w:hAnsi="Arial" w:cs="Arial"/>
                <w:color w:val="000000"/>
                <w:sz w:val="18"/>
                <w:szCs w:val="18"/>
                <w:lang w:eastAsia="tr-TR"/>
              </w:rPr>
              <w:t xml:space="preserve"> Maddelerin Fiyatlarına İlişkin Belgeler</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3.Yerli Malı Belgesi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4.Kayıt ve Sicil Sureti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5.İmza Tatbik Onayı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6.Fatura Onayları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7.Bültenler</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8.Eksper Raporları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9.Analiz Raporları</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10.Canlı Hayvan FİYATI BELİRLEME</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11. Canlı hayvan tartım</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10 DAKİKA</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1.Belge Bedelleri(Ücretsiz)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2.Borsaya </w:t>
            </w:r>
            <w:proofErr w:type="gramStart"/>
            <w:r>
              <w:rPr>
                <w:rFonts w:ascii="Arial" w:eastAsia="Times New Roman" w:hAnsi="Arial" w:cs="Arial"/>
                <w:color w:val="000000"/>
                <w:sz w:val="18"/>
                <w:szCs w:val="18"/>
                <w:lang w:eastAsia="tr-TR"/>
              </w:rPr>
              <w:t>Dahil</w:t>
            </w:r>
            <w:proofErr w:type="gramEnd"/>
            <w:r>
              <w:rPr>
                <w:rFonts w:ascii="Arial" w:eastAsia="Times New Roman" w:hAnsi="Arial" w:cs="Arial"/>
                <w:color w:val="000000"/>
                <w:sz w:val="18"/>
                <w:szCs w:val="18"/>
                <w:lang w:eastAsia="tr-TR"/>
              </w:rPr>
              <w:t xml:space="preserve"> Maddelerin Fiyatlarına  İlişkin Belgeler (Ücretsiz)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3.Yerli Malı Belgesi(Ücretsiz)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4.Kayıt ve Sicil Sureti (Ücretsiz)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5.İmza Tatbik Onayı(Ücretsiz)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6.Bültenler(Ücretsiz)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7.Eksper Raporları (Ücretsiz)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8.Analiz Raporları (Ücretsiz)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9.İhracat Tescili (Ücretsiz)</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10.Canlı hayvan Fiyat belirleme( 50 TL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11.Canlı hayvan tartımı ( 7 TL )</w:t>
            </w:r>
            <w:bookmarkStart w:id="0" w:name="_GoBack"/>
            <w:bookmarkEnd w:id="0"/>
          </w:p>
        </w:tc>
      </w:tr>
      <w:tr>
        <w:trPr>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4</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BORSA TESCİL</w:t>
            </w:r>
          </w:p>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İŞLEMİ</w:t>
            </w:r>
          </w:p>
        </w:tc>
        <w:tc>
          <w:tcPr>
            <w:tcW w:w="490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-Borsaya tabi maddelerin en az miktarları üzerinde yapılan alım muamelelerinin borsalara tescili zorunludur.</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-Alım satımlarda düzenlenen belgeler (Fatura – Müstahsil)  Borsaya tescil ettirilir.</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b/>
                <w:bCs/>
                <w:color w:val="000000"/>
                <w:sz w:val="18"/>
                <w:szCs w:val="18"/>
                <w:u w:val="single"/>
                <w:lang w:eastAsia="tr-TR"/>
              </w:rPr>
              <w:t>Tescil Belgeleri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Alım Tescil Beyannamesi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Satım Tescil Beyannamesi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Alım Satım Beyannamesi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Alivre ve Vadeli Alım Satım Beyannamesi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İhracat Beyannamesi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İthalat Beyannamesi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10 DAKİKA</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Muamele Tescil Ücreti</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(Müstahsil ve Fatura Alım Satım  Tutarlarının Binde iki Nispetinde ve Her Faturada/Makbuzda Tavan 300 TL)</w:t>
            </w:r>
          </w:p>
          <w:p>
            <w:pPr>
              <w:spacing w:after="0" w:line="240"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w:t>
            </w:r>
          </w:p>
        </w:tc>
      </w:tr>
    </w:tbl>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2019-06-24T12:36:00Z</dcterms:created>
  <dcterms:modified xsi:type="dcterms:W3CDTF">2019-06-24T12:44:00Z</dcterms:modified>
</cp:coreProperties>
</file>