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14" w:rsidRPr="00930E00" w:rsidRDefault="0050482A" w:rsidP="00504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0">
        <w:rPr>
          <w:rFonts w:ascii="Times New Roman" w:hAnsi="Times New Roman" w:cs="Times New Roman"/>
          <w:b/>
          <w:sz w:val="24"/>
          <w:szCs w:val="24"/>
        </w:rPr>
        <w:t>T.C.</w:t>
      </w:r>
    </w:p>
    <w:p w:rsidR="0050482A" w:rsidRPr="00930E00" w:rsidRDefault="0050482A" w:rsidP="00504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0">
        <w:rPr>
          <w:rFonts w:ascii="Times New Roman" w:hAnsi="Times New Roman" w:cs="Times New Roman"/>
          <w:b/>
          <w:sz w:val="24"/>
          <w:szCs w:val="24"/>
        </w:rPr>
        <w:t>KARS VALİLİĞİ</w:t>
      </w:r>
    </w:p>
    <w:p w:rsidR="0050482A" w:rsidRPr="00930E00" w:rsidRDefault="0050482A" w:rsidP="00504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0">
        <w:rPr>
          <w:rFonts w:ascii="Times New Roman" w:hAnsi="Times New Roman" w:cs="Times New Roman"/>
          <w:b/>
          <w:sz w:val="24"/>
          <w:szCs w:val="24"/>
        </w:rPr>
        <w:t>İL EMNİYET MÜDÜRLÜĞÜ</w:t>
      </w:r>
    </w:p>
    <w:p w:rsidR="0050482A" w:rsidRPr="00930E00" w:rsidRDefault="0050482A" w:rsidP="00504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0">
        <w:rPr>
          <w:rFonts w:ascii="Times New Roman" w:hAnsi="Times New Roman" w:cs="Times New Roman"/>
          <w:b/>
          <w:sz w:val="24"/>
          <w:szCs w:val="24"/>
        </w:rPr>
        <w:t>Bölge Trafik Denetleme Şube Müdürlüğü</w:t>
      </w:r>
    </w:p>
    <w:p w:rsidR="0050482A" w:rsidRDefault="0050482A" w:rsidP="00504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482A" w:rsidRDefault="0050482A" w:rsidP="00504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482A" w:rsidRPr="00930E00" w:rsidRDefault="0050482A" w:rsidP="00504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0">
        <w:rPr>
          <w:rFonts w:ascii="Times New Roman" w:hAnsi="Times New Roman" w:cs="Times New Roman"/>
          <w:b/>
          <w:sz w:val="24"/>
          <w:szCs w:val="24"/>
        </w:rPr>
        <w:t>KAMU HİZMETLERİ STANDARTLARI TABLOSU</w:t>
      </w:r>
    </w:p>
    <w:p w:rsidR="0050482A" w:rsidRDefault="0050482A" w:rsidP="00504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7512"/>
        <w:gridCol w:w="2092"/>
      </w:tblGrid>
      <w:tr w:rsidR="0050482A" w:rsidTr="000D177A">
        <w:tc>
          <w:tcPr>
            <w:tcW w:w="846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3544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HİZMETİN ADI</w:t>
            </w:r>
          </w:p>
        </w:tc>
        <w:tc>
          <w:tcPr>
            <w:tcW w:w="7512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BAŞVURUDA İSTENEN BELGELER </w:t>
            </w:r>
          </w:p>
        </w:tc>
        <w:tc>
          <w:tcPr>
            <w:tcW w:w="2092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HİZMETİN TAMAMLAMA SÜRESİ </w:t>
            </w:r>
          </w:p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 GEÇ)</w:t>
            </w:r>
          </w:p>
        </w:tc>
      </w:tr>
      <w:tr w:rsidR="0050482A" w:rsidTr="000D177A">
        <w:tc>
          <w:tcPr>
            <w:tcW w:w="846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Trafik Kazası Tespit Tutanağı</w:t>
            </w:r>
          </w:p>
        </w:tc>
        <w:tc>
          <w:tcPr>
            <w:tcW w:w="7512" w:type="dxa"/>
          </w:tcPr>
          <w:p w:rsidR="0050482A" w:rsidRDefault="0050482A" w:rsidP="0093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Kazaya karışan sürücü veya araç sahibinin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müracatı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ile;</w:t>
            </w:r>
            <w:proofErr w:type="gramEnd"/>
          </w:p>
          <w:p w:rsidR="0050482A" w:rsidRDefault="0050482A" w:rsidP="00930E0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Nüfus cüzdanı veya sürücü belgesi </w:t>
            </w:r>
          </w:p>
          <w:p w:rsidR="0050482A" w:rsidRPr="0050482A" w:rsidRDefault="0050482A" w:rsidP="00930E0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Araç şirkete ait ise yetki belgesi ve kimlik belgesi</w:t>
            </w:r>
          </w:p>
        </w:tc>
        <w:tc>
          <w:tcPr>
            <w:tcW w:w="2092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  <w:tr w:rsidR="0050482A" w:rsidTr="000D177A">
        <w:tc>
          <w:tcPr>
            <w:tcW w:w="846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0482A" w:rsidRDefault="000D177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Alkollü Araç Kullanmadan Dolayı Geri Alınan Sürücü Belgesi Teslimi</w:t>
            </w:r>
          </w:p>
        </w:tc>
        <w:tc>
          <w:tcPr>
            <w:tcW w:w="7512" w:type="dxa"/>
          </w:tcPr>
          <w:p w:rsidR="0050482A" w:rsidRDefault="000D177A" w:rsidP="0093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Sürücü belgesi sahibi veya noter tasdikli vekalet sahibinin müracaatı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ile;</w:t>
            </w:r>
            <w:proofErr w:type="gramEnd"/>
          </w:p>
          <w:p w:rsidR="000D177A" w:rsidRDefault="000D177A" w:rsidP="00930E0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Kez sürücü belgesi alınmış ise Nüfus Cüzdanı</w:t>
            </w:r>
          </w:p>
          <w:p w:rsidR="000D177A" w:rsidRDefault="000D177A" w:rsidP="00930E0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Kez sürücü belgesi alınmış ise İl Sağlık Müdürlüğünden Sürücü Davranışlarını Geliştirme Sertifikası</w:t>
            </w:r>
          </w:p>
          <w:p w:rsidR="000D177A" w:rsidRDefault="000D177A" w:rsidP="00930E0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Kez sürücü belgesi alınmış ise Özel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-Teknik Değerlendirme Merkezinden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-Teknik Rapor</w:t>
            </w:r>
          </w:p>
          <w:p w:rsidR="000D177A" w:rsidRDefault="000D177A" w:rsidP="00930E0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YABANCI SÜRÜCÜ BELGELERİ İÇİN)</w:t>
            </w:r>
          </w:p>
          <w:p w:rsidR="000D177A" w:rsidRPr="000D177A" w:rsidRDefault="000D177A" w:rsidP="00930E0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Pasaport veya kimlik belgesi </w:t>
            </w:r>
          </w:p>
        </w:tc>
        <w:tc>
          <w:tcPr>
            <w:tcW w:w="2092" w:type="dxa"/>
          </w:tcPr>
          <w:p w:rsidR="0050482A" w:rsidRDefault="000D177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  <w:tr w:rsidR="0050482A" w:rsidTr="000D177A">
        <w:tc>
          <w:tcPr>
            <w:tcW w:w="846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0482A" w:rsidRDefault="000D177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Hız İhlalinden Geri Alınan Sürücü Belgesi Teslimi </w:t>
            </w:r>
          </w:p>
        </w:tc>
        <w:tc>
          <w:tcPr>
            <w:tcW w:w="7512" w:type="dxa"/>
          </w:tcPr>
          <w:p w:rsidR="000D177A" w:rsidRDefault="000D177A" w:rsidP="0093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Sürücü belgesi sahibi veya noter tasdikli vekalet sahibinin müracaatı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ile;</w:t>
            </w:r>
            <w:proofErr w:type="gramEnd"/>
          </w:p>
          <w:p w:rsidR="000D177A" w:rsidRDefault="000D177A" w:rsidP="00930E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Dairesinden Trafik Borcu olmadığına ait yazı</w:t>
            </w:r>
          </w:p>
          <w:p w:rsidR="000D177A" w:rsidRDefault="000D177A" w:rsidP="00930E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 Cüzdanı</w:t>
            </w:r>
          </w:p>
          <w:p w:rsidR="000D177A" w:rsidRPr="000D177A" w:rsidRDefault="000D177A" w:rsidP="00930E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Teknik Değerlendirme Merkezinden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Teknik Rapor</w:t>
            </w:r>
          </w:p>
          <w:p w:rsidR="0050482A" w:rsidRDefault="0050482A" w:rsidP="0093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0482A" w:rsidRDefault="003A4FD2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  <w:tr w:rsidR="0050482A" w:rsidTr="00F55A35">
        <w:trPr>
          <w:trHeight w:val="569"/>
        </w:trPr>
        <w:tc>
          <w:tcPr>
            <w:tcW w:w="846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0482A" w:rsidRDefault="00F55A35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Ceza Puanından Geri Alınan Sürücü Belgesi Teslimi</w:t>
            </w:r>
          </w:p>
        </w:tc>
        <w:tc>
          <w:tcPr>
            <w:tcW w:w="7512" w:type="dxa"/>
          </w:tcPr>
          <w:p w:rsidR="00F55A35" w:rsidRDefault="00F55A35" w:rsidP="00930E0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Dairesinden Trafik Borcu olmadığına ait yazı</w:t>
            </w:r>
          </w:p>
          <w:p w:rsidR="00F55A35" w:rsidRDefault="00F55A35" w:rsidP="00930E0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 Cüzdanı</w:t>
            </w:r>
          </w:p>
          <w:p w:rsidR="00F55A35" w:rsidRPr="000D177A" w:rsidRDefault="00F55A35" w:rsidP="00930E0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Sürücü Kurslarından Çevre Bilgisi Dersi Sertifikası</w:t>
            </w:r>
          </w:p>
          <w:p w:rsidR="0050482A" w:rsidRDefault="0050482A" w:rsidP="0093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0482A" w:rsidRDefault="003A4FD2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  <w:tr w:rsidR="0050482A" w:rsidTr="000D177A">
        <w:tc>
          <w:tcPr>
            <w:tcW w:w="846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50482A" w:rsidRDefault="00F55A35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Trafikten Men Edilen Araçların Geri Teslimi</w:t>
            </w:r>
          </w:p>
        </w:tc>
        <w:tc>
          <w:tcPr>
            <w:tcW w:w="7512" w:type="dxa"/>
          </w:tcPr>
          <w:p w:rsidR="0050482A" w:rsidRDefault="00F55A35" w:rsidP="00F55A35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Nüfus Cüzdanı veya Sürücü Belgesi </w:t>
            </w:r>
          </w:p>
          <w:p w:rsidR="00F55A35" w:rsidRDefault="00F55A35" w:rsidP="00F55A35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Araç sahibi değil ise muvafakat name veya noter tasdikli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</w:p>
          <w:p w:rsidR="00F55A35" w:rsidRDefault="00F55A35" w:rsidP="00F55A35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Şirket araçları için yetki belgesi ve imza sirküleri</w:t>
            </w:r>
          </w:p>
          <w:p w:rsidR="00F55A35" w:rsidRDefault="00F55A35" w:rsidP="00F55A35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Motorlu Araç Trafik Tescil Belgesi </w:t>
            </w:r>
          </w:p>
          <w:p w:rsidR="00F55A35" w:rsidRPr="00F55A35" w:rsidRDefault="00F55A35" w:rsidP="00F55A35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 Poliçesi</w:t>
            </w:r>
          </w:p>
        </w:tc>
        <w:tc>
          <w:tcPr>
            <w:tcW w:w="2092" w:type="dxa"/>
          </w:tcPr>
          <w:p w:rsidR="0050482A" w:rsidRDefault="003A4FD2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  <w:tr w:rsidR="0050482A" w:rsidTr="000D177A">
        <w:tc>
          <w:tcPr>
            <w:tcW w:w="846" w:type="dxa"/>
          </w:tcPr>
          <w:p w:rsidR="0050482A" w:rsidRDefault="0050482A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0482A" w:rsidRDefault="00F55A35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Muayenesi Yapılan Araçların Bilgisayar Ortamında muayene İçin Verilen İzin Süresinin Kaldırılması</w:t>
            </w:r>
          </w:p>
        </w:tc>
        <w:tc>
          <w:tcPr>
            <w:tcW w:w="7512" w:type="dxa"/>
          </w:tcPr>
          <w:p w:rsidR="0050482A" w:rsidRDefault="00F55A35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Trafikten men edilen aracın fenni muayenesinin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yapıldığını  gösterir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trafik belgesi</w:t>
            </w:r>
          </w:p>
        </w:tc>
        <w:tc>
          <w:tcPr>
            <w:tcW w:w="2092" w:type="dxa"/>
          </w:tcPr>
          <w:p w:rsidR="0050482A" w:rsidRDefault="003A4FD2" w:rsidP="003A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Dakika</w:t>
            </w:r>
          </w:p>
        </w:tc>
      </w:tr>
      <w:tr w:rsidR="00F55A35" w:rsidTr="000D177A">
        <w:tc>
          <w:tcPr>
            <w:tcW w:w="846" w:type="dxa"/>
          </w:tcPr>
          <w:p w:rsidR="00F55A35" w:rsidRDefault="00F55A35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55A35" w:rsidRDefault="003A4FD2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 Trafik Kuruluşlarınca Trafikten Men Edilen Araçların Araç Sahibi Dışındaki Kişilere Teslimi İçin Araç Sahibinden Muvafakat Name Alınması</w:t>
            </w:r>
          </w:p>
        </w:tc>
        <w:tc>
          <w:tcPr>
            <w:tcW w:w="7512" w:type="dxa"/>
          </w:tcPr>
          <w:p w:rsidR="00F55A35" w:rsidRDefault="003A4FD2" w:rsidP="003A4FD2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Araç sahibinin nüfus cüzdanı veya sürücü belgesi veya pasaport</w:t>
            </w:r>
          </w:p>
          <w:p w:rsidR="003A4FD2" w:rsidRPr="003A4FD2" w:rsidRDefault="003A4FD2" w:rsidP="003A4FD2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Araç şirket üzerine kayıtlı ise yetki belgesi imza sirküleri</w:t>
            </w:r>
          </w:p>
        </w:tc>
        <w:tc>
          <w:tcPr>
            <w:tcW w:w="2092" w:type="dxa"/>
          </w:tcPr>
          <w:p w:rsidR="00F55A35" w:rsidRDefault="003A4FD2" w:rsidP="0050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</w:tbl>
    <w:p w:rsidR="0050482A" w:rsidRDefault="0050482A" w:rsidP="00504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FD2" w:rsidRDefault="003A4FD2" w:rsidP="00504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FD2" w:rsidRDefault="003A4FD2" w:rsidP="00504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FD2" w:rsidRPr="00930E00" w:rsidRDefault="003A4FD2" w:rsidP="003A4F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E00">
        <w:rPr>
          <w:rFonts w:ascii="Times New Roman" w:hAnsi="Times New Roman" w:cs="Times New Roman"/>
          <w:b/>
          <w:sz w:val="24"/>
          <w:szCs w:val="24"/>
        </w:rPr>
        <w:t xml:space="preserve">Başvuru esnasında yukarıda belirtilen belgelerin dışında belge istenmesi, eksiksiz belge ile başvuru yapılmasına rağmen hizmetin belirtilen sürede tamamlanmaması veya yukarıda tabloda bazı hizmetlerin bulunmadığının tespiti durumunda ilk müracaat yerine </w:t>
      </w:r>
      <w:proofErr w:type="gramStart"/>
      <w:r w:rsidRPr="00930E00">
        <w:rPr>
          <w:rFonts w:ascii="Times New Roman" w:hAnsi="Times New Roman" w:cs="Times New Roman"/>
          <w:b/>
          <w:sz w:val="24"/>
          <w:szCs w:val="24"/>
        </w:rPr>
        <w:t>yada</w:t>
      </w:r>
      <w:proofErr w:type="gramEnd"/>
      <w:r w:rsidRPr="00930E00">
        <w:rPr>
          <w:rFonts w:ascii="Times New Roman" w:hAnsi="Times New Roman" w:cs="Times New Roman"/>
          <w:b/>
          <w:sz w:val="24"/>
          <w:szCs w:val="24"/>
        </w:rPr>
        <w:t xml:space="preserve"> ikinci müracaat yerine başvurunuz.</w:t>
      </w:r>
    </w:p>
    <w:p w:rsidR="003A4FD2" w:rsidRDefault="003A4FD2" w:rsidP="003A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4FD2" w:rsidRDefault="003A4FD2" w:rsidP="003A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4FD2" w:rsidRPr="00930E00" w:rsidRDefault="003A4FD2" w:rsidP="003A4F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E00">
        <w:rPr>
          <w:rFonts w:ascii="Times New Roman" w:hAnsi="Times New Roman" w:cs="Times New Roman"/>
          <w:b/>
          <w:sz w:val="24"/>
          <w:szCs w:val="24"/>
          <w:u w:val="single"/>
        </w:rPr>
        <w:t>İlk Müracaat Yeri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E00">
        <w:rPr>
          <w:rFonts w:ascii="Times New Roman" w:hAnsi="Times New Roman" w:cs="Times New Roman"/>
          <w:b/>
          <w:sz w:val="24"/>
          <w:szCs w:val="24"/>
          <w:u w:val="single"/>
        </w:rPr>
        <w:t xml:space="preserve">İkinci Müracaat </w:t>
      </w:r>
      <w:proofErr w:type="gramStart"/>
      <w:r w:rsidRPr="00930E00">
        <w:rPr>
          <w:rFonts w:ascii="Times New Roman" w:hAnsi="Times New Roman" w:cs="Times New Roman"/>
          <w:b/>
          <w:sz w:val="24"/>
          <w:szCs w:val="24"/>
          <w:u w:val="single"/>
        </w:rPr>
        <w:t>Yeri :</w:t>
      </w:r>
      <w:proofErr w:type="gramEnd"/>
    </w:p>
    <w:p w:rsidR="003A4FD2" w:rsidRDefault="003A4FD2" w:rsidP="003A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A4FD2" w:rsidRPr="003A4FD2" w:rsidRDefault="003A4FD2" w:rsidP="003A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FD2"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: Abdulkadir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AKPINAR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Pr="003A4FD2"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: Halil YÜKSEK</w:t>
      </w:r>
    </w:p>
    <w:p w:rsidR="005F796E" w:rsidRPr="003A4FD2" w:rsidRDefault="005F796E" w:rsidP="005F796E">
      <w:pPr>
        <w:tabs>
          <w:tab w:val="left" w:pos="850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: Şube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 V.</w:t>
      </w:r>
      <w:r w:rsidRPr="005F7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: İl Emniyet Müdür Yardımcısı</w:t>
      </w:r>
    </w:p>
    <w:p w:rsidR="003A4FD2" w:rsidRPr="003A4FD2" w:rsidRDefault="005F796E" w:rsidP="003A4FD2">
      <w:pPr>
        <w:tabs>
          <w:tab w:val="left" w:pos="850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                   : Bölge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Trafik Denetleme Şube Müdürlüğü                               Adres                    : İl Emniyet Müdürlüğü </w:t>
      </w:r>
    </w:p>
    <w:p w:rsidR="003A4FD2" w:rsidRDefault="005F796E" w:rsidP="003A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                       : 0505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318 36 00 -0474 224 1281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                        : 0505 318 36 00 </w:t>
      </w:r>
    </w:p>
    <w:p w:rsidR="005F796E" w:rsidRPr="0050482A" w:rsidRDefault="005F796E" w:rsidP="003A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F796E" w:rsidRPr="0050482A" w:rsidSect="00F55A35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E8B"/>
    <w:multiLevelType w:val="hybridMultilevel"/>
    <w:tmpl w:val="55005320"/>
    <w:lvl w:ilvl="0" w:tplc="B84CD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0396"/>
    <w:multiLevelType w:val="hybridMultilevel"/>
    <w:tmpl w:val="1EB0ACE2"/>
    <w:lvl w:ilvl="0" w:tplc="61C8B6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550FD"/>
    <w:multiLevelType w:val="hybridMultilevel"/>
    <w:tmpl w:val="63226C04"/>
    <w:lvl w:ilvl="0" w:tplc="88D02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A1235"/>
    <w:multiLevelType w:val="hybridMultilevel"/>
    <w:tmpl w:val="F0407298"/>
    <w:lvl w:ilvl="0" w:tplc="AB4E5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24807"/>
    <w:multiLevelType w:val="hybridMultilevel"/>
    <w:tmpl w:val="55005320"/>
    <w:lvl w:ilvl="0" w:tplc="B84CD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D6882"/>
    <w:multiLevelType w:val="hybridMultilevel"/>
    <w:tmpl w:val="B5925500"/>
    <w:lvl w:ilvl="0" w:tplc="B84CD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01EAB"/>
    <w:multiLevelType w:val="hybridMultilevel"/>
    <w:tmpl w:val="12C80504"/>
    <w:lvl w:ilvl="0" w:tplc="B84CD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94"/>
    <w:rsid w:val="000D177A"/>
    <w:rsid w:val="00160314"/>
    <w:rsid w:val="003A4FD2"/>
    <w:rsid w:val="0050482A"/>
    <w:rsid w:val="005F796E"/>
    <w:rsid w:val="00930E00"/>
    <w:rsid w:val="00B46994"/>
    <w:rsid w:val="00F5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406B5-26DE-4134-BD6E-C6971C95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0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BATURU</dc:creator>
  <cp:keywords/>
  <dc:description/>
  <cp:lastModifiedBy>SÜLEYMAN ÇİNİ</cp:lastModifiedBy>
  <cp:revision>4</cp:revision>
  <dcterms:created xsi:type="dcterms:W3CDTF">2019-04-17T13:01:00Z</dcterms:created>
  <dcterms:modified xsi:type="dcterms:W3CDTF">2019-04-17T13:50:00Z</dcterms:modified>
</cp:coreProperties>
</file>